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F01581" w:rsidRPr="00F01581" w:rsidP="00E90759">
      <w:pPr>
        <w:spacing w:after="0" w:line="360" w:lineRule="auto"/>
        <w:rPr>
          <w:rFonts w:ascii="Times New Roman" w:hAnsi="Times New Roman"/>
          <w:sz w:val="28"/>
          <w:szCs w:val="28"/>
          <w:u w:val="single"/>
        </w:rPr>
      </w:pPr>
      <w:bookmarkStart w:id="0" w:name="_GoBack"/>
      <w:bookmarkEnd w:id="0"/>
      <w:r w:rsidRPr="00FF6BDA">
        <w:rPr>
          <w:rFonts w:ascii="Arial" w:hAnsi="Arial" w:cs="Arial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FF6BDA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FF6BDA">
        <w:rPr>
          <w:rFonts w:ascii="Arial" w:hAnsi="Arial" w:cs="Arial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FF6BDA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FF6BDA">
        <w:rPr>
          <w:rFonts w:ascii="Arial" w:hAnsi="Arial" w:cs="Arial" w:hint="cs"/>
          <w:bCs/>
          <w:sz w:val="28"/>
          <w:szCs w:val="28"/>
          <w:u w:val="single"/>
          <w:rtl/>
          <w:lang w:eastAsia="he-IL" w:bidi="ar-JO"/>
        </w:rPr>
        <w:t>رقم</w:t>
      </w:r>
      <w:r w:rsidRPr="00FF6BDA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62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-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2021</w:t>
      </w:r>
      <w:r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  <w:t>لتقديم خدمات رقابة داخلية لوزارة العدل</w:t>
      </w:r>
    </w:p>
    <w:p w:rsidR="00AE4AFB" w:rsidRPr="00CC4E2D" w:rsidP="00E90759">
      <w:pPr>
        <w:pStyle w:val="Heading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>
        <w:rPr>
          <w:rFonts w:cs="Arial" w:hint="cs"/>
          <w:rtl/>
          <w:lang w:bidi="ar-JO"/>
        </w:rPr>
        <w:t>تأجيل مواعيد</w:t>
      </w:r>
      <w:r w:rsidR="00CC4E2D">
        <w:rPr>
          <w:rFonts w:hint="cs"/>
          <w:rtl/>
        </w:rPr>
        <w:t xml:space="preserve"> (1)</w:t>
      </w:r>
    </w:p>
    <w:p w:rsidR="007C26FB" w:rsidP="007C26FB">
      <w:pPr>
        <w:spacing w:line="360" w:lineRule="auto"/>
        <w:jc w:val="both"/>
        <w:rPr>
          <w:rtl/>
        </w:rPr>
      </w:pPr>
    </w:p>
    <w:p w:rsidR="00E90759" w:rsidP="00E90759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تأجيل المواعيد في هذه المناقصة، في أعقاب وصول أسئلة كثيرة في نطاق إجراءات الأسئلة الاستفسارية.</w:t>
      </w:r>
    </w:p>
    <w:p w:rsidR="00E90759" w:rsidP="00E90759">
      <w:pPr>
        <w:pStyle w:val="Heading3"/>
        <w:spacing w:before="240"/>
        <w:rPr>
          <w:rtl/>
        </w:rPr>
      </w:pPr>
      <w:r w:rsidRPr="009A39DA">
        <w:rPr>
          <w:rFonts w:cs="Times New Roman"/>
          <w:rtl/>
          <w:lang w:bidi="ar-SA"/>
        </w:rPr>
        <w:t>فيما يلي تركيز المواعيد الجديدة في المناقصة:</w:t>
      </w:r>
      <w:r>
        <w:rPr>
          <w:rFonts w:hint="cs"/>
          <w:rtl/>
        </w:rPr>
        <w:t xml:space="preserve"> </w:t>
      </w:r>
    </w:p>
    <w:p w:rsidR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34"/>
        <w:gridCol w:w="3543"/>
      </w:tblGrid>
      <w:tr w:rsidTr="00F01581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blHeader/>
          <w:jc w:val="center"/>
        </w:trPr>
        <w:tc>
          <w:tcPr>
            <w:tcW w:w="4534" w:type="dxa"/>
            <w:shd w:val="clear" w:color="auto" w:fill="E6E6E6"/>
          </w:tcPr>
          <w:p w:rsidR="00E90759" w:rsidRPr="00020068" w:rsidP="00E90759">
            <w:pPr>
              <w:spacing w:line="240" w:lineRule="auto"/>
              <w:rPr>
                <w:rFonts w:cs="Arial"/>
                <w:b/>
                <w:bCs/>
                <w:rtl/>
                <w:lang w:bidi="ar-JO"/>
              </w:rPr>
            </w:pPr>
            <w:r>
              <w:rPr>
                <w:rFonts w:cs="Arial" w:hint="cs"/>
                <w:b/>
                <w:bCs/>
                <w:rtl/>
                <w:lang w:bidi="ar-JO"/>
              </w:rPr>
              <w:t>الفعاليات</w:t>
            </w:r>
          </w:p>
        </w:tc>
        <w:tc>
          <w:tcPr>
            <w:tcW w:w="3543" w:type="dxa"/>
            <w:shd w:val="clear" w:color="auto" w:fill="E6E6E6"/>
          </w:tcPr>
          <w:p w:rsidR="00E90759" w:rsidRPr="00020068" w:rsidP="00E90759">
            <w:pPr>
              <w:spacing w:line="240" w:lineRule="auto"/>
              <w:rPr>
                <w:rFonts w:cstheme="minorBidi"/>
                <w:b/>
                <w:bCs/>
                <w:rtl/>
                <w:lang w:bidi="ar-JO"/>
              </w:rPr>
            </w:pPr>
            <w:r>
              <w:rPr>
                <w:rFonts w:cstheme="minorBidi" w:hint="cs"/>
                <w:b/>
                <w:bCs/>
                <w:rtl/>
                <w:lang w:bidi="ar-JO"/>
              </w:rPr>
              <w:t>التاريخ</w:t>
            </w:r>
          </w:p>
        </w:tc>
      </w:tr>
      <w:tr w:rsidTr="00F01581">
        <w:tblPrEx>
          <w:tblW w:w="0" w:type="auto"/>
          <w:jc w:val="center"/>
          <w:tblLook w:val="0000"/>
        </w:tblPrEx>
        <w:trPr>
          <w:jc w:val="center"/>
        </w:trPr>
        <w:tc>
          <w:tcPr>
            <w:tcW w:w="4534" w:type="dxa"/>
          </w:tcPr>
          <w:p w:rsidR="00F01581" w:rsidRPr="0009296D" w:rsidP="00645110">
            <w:pPr>
              <w:spacing w:line="360" w:lineRule="auto"/>
              <w:jc w:val="both"/>
              <w:rPr>
                <w:rtl/>
                <w:lang w:bidi="ar-JO"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>الموعد الأخير لتقديم الرد على الأسئلة الاستفسارية</w:t>
            </w:r>
          </w:p>
        </w:tc>
        <w:tc>
          <w:tcPr>
            <w:tcW w:w="3543" w:type="dxa"/>
          </w:tcPr>
          <w:p w:rsidR="00F01581" w:rsidRPr="0009296D" w:rsidP="000B3451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0B3451">
              <w:rPr>
                <w:rFonts w:hint="cs"/>
                <w:rtl/>
              </w:rPr>
              <w:t>7</w:t>
            </w:r>
            <w:r>
              <w:rPr>
                <w:rFonts w:hint="cs"/>
                <w:rtl/>
              </w:rPr>
              <w:t>.12.2021</w:t>
            </w:r>
          </w:p>
        </w:tc>
      </w:tr>
      <w:tr w:rsidTr="00F01581">
        <w:tblPrEx>
          <w:tblW w:w="0" w:type="auto"/>
          <w:jc w:val="center"/>
          <w:tblLook w:val="0000"/>
        </w:tblPrEx>
        <w:trPr>
          <w:jc w:val="center"/>
        </w:trPr>
        <w:tc>
          <w:tcPr>
            <w:tcW w:w="4534" w:type="dxa"/>
          </w:tcPr>
          <w:p w:rsidR="00F01581" w:rsidRPr="0009296D" w:rsidP="001E1009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موعد البدء بتقديم العروض </w:t>
            </w:r>
          </w:p>
        </w:tc>
        <w:tc>
          <w:tcPr>
            <w:tcW w:w="3543" w:type="dxa"/>
          </w:tcPr>
          <w:p w:rsidR="00F01581" w:rsidRPr="0009296D" w:rsidP="001E100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26</w:t>
            </w:r>
            <w:r w:rsidRPr="0009296D">
              <w:rPr>
                <w:rFonts w:hint="cs"/>
                <w:rtl/>
              </w:rPr>
              <w:t>.1</w:t>
            </w:r>
            <w:r w:rsidR="00385391">
              <w:rPr>
                <w:rFonts w:hint="cs"/>
                <w:rtl/>
              </w:rPr>
              <w:t>2</w:t>
            </w:r>
            <w:r w:rsidRPr="0009296D">
              <w:rPr>
                <w:rFonts w:hint="cs"/>
                <w:rtl/>
              </w:rPr>
              <w:t xml:space="preserve">.2021 </w:t>
            </w:r>
            <w:r w:rsidR="001E1009">
              <w:rPr>
                <w:rFonts w:cs="Arial" w:hint="cs"/>
                <w:rtl/>
                <w:lang w:bidi="ar-JO"/>
              </w:rPr>
              <w:t>ابتداء من الساعة</w:t>
            </w:r>
            <w:r w:rsidRPr="0009296D">
              <w:rPr>
                <w:rFonts w:hint="cs"/>
                <w:rtl/>
              </w:rPr>
              <w:t xml:space="preserve"> 12:00</w:t>
            </w:r>
          </w:p>
        </w:tc>
      </w:tr>
      <w:tr w:rsidTr="00F01581">
        <w:tblPrEx>
          <w:tblW w:w="0" w:type="auto"/>
          <w:jc w:val="center"/>
          <w:tblLook w:val="0000"/>
        </w:tblPrEx>
        <w:trPr>
          <w:jc w:val="center"/>
        </w:trPr>
        <w:tc>
          <w:tcPr>
            <w:tcW w:w="4534" w:type="dxa"/>
          </w:tcPr>
          <w:p w:rsidR="00F01581" w:rsidRPr="0009296D" w:rsidP="001E1009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543" w:type="dxa"/>
          </w:tcPr>
          <w:p w:rsidR="00F01581" w:rsidRPr="0009296D" w:rsidP="001E100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  <w:r>
              <w:rPr>
                <w:rFonts w:hint="cs"/>
                <w:rtl/>
              </w:rPr>
              <w:t xml:space="preserve">.12.2021 </w:t>
            </w:r>
            <w:r w:rsidR="001E1009">
              <w:rPr>
                <w:rFonts w:cs="Arial" w:hint="cs"/>
                <w:rtl/>
                <w:lang w:bidi="ar-JO"/>
              </w:rPr>
              <w:t>الساعة</w:t>
            </w:r>
            <w:r w:rsidRPr="0009296D">
              <w:rPr>
                <w:rFonts w:hint="cs"/>
                <w:rtl/>
              </w:rPr>
              <w:t xml:space="preserve"> 12:00</w:t>
            </w:r>
          </w:p>
        </w:tc>
      </w:tr>
      <w:tr w:rsidTr="00F01581">
        <w:tblPrEx>
          <w:tblW w:w="0" w:type="auto"/>
          <w:jc w:val="center"/>
          <w:tblLook w:val="0000"/>
        </w:tblPrEx>
        <w:trPr>
          <w:jc w:val="center"/>
        </w:trPr>
        <w:tc>
          <w:tcPr>
            <w:tcW w:w="4534" w:type="dxa"/>
          </w:tcPr>
          <w:p w:rsidR="00F01581" w:rsidRPr="001E1009" w:rsidP="00645110">
            <w:pPr>
              <w:spacing w:line="360" w:lineRule="auto"/>
              <w:jc w:val="both"/>
              <w:rPr>
                <w:rFonts w:cs="Arial"/>
                <w:rtl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مدة سريان العرض</w:t>
            </w:r>
          </w:p>
        </w:tc>
        <w:tc>
          <w:tcPr>
            <w:tcW w:w="3543" w:type="dxa"/>
          </w:tcPr>
          <w:p w:rsidR="00F01581" w:rsidP="00645110">
            <w:pPr>
              <w:spacing w:line="360" w:lineRule="auto"/>
              <w:rPr>
                <w:rtl/>
              </w:rPr>
            </w:pPr>
            <w:r>
              <w:rPr>
                <w:rFonts w:cs="Arial" w:hint="cs"/>
                <w:rtl/>
                <w:lang w:bidi="ar-JO"/>
              </w:rPr>
              <w:t>حزيران</w:t>
            </w:r>
            <w:r>
              <w:rPr>
                <w:rFonts w:hint="cs"/>
                <w:rtl/>
              </w:rPr>
              <w:t xml:space="preserve"> 2022</w:t>
            </w:r>
          </w:p>
        </w:tc>
      </w:tr>
    </w:tbl>
    <w:p w:rsidR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1E1009" w:rsidP="001E1009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وفاً لتقديراتها الحصرية.</w:t>
      </w:r>
    </w:p>
    <w:p w:rsidR="001E1009" w:rsidRPr="001E1009" w:rsidP="001E1009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</w:t>
      </w:r>
      <w:r>
        <w:rPr>
          <w:rFonts w:cstheme="minorBidi" w:hint="cs"/>
          <w:rtl/>
        </w:rPr>
        <w:t xml:space="preserve"> </w:t>
      </w:r>
      <w:r>
        <w:rPr>
          <w:rFonts w:cstheme="minorBidi" w:hint="cs"/>
          <w:rtl/>
          <w:lang w:bidi="ar-JO"/>
        </w:rPr>
        <w:t>وفي موقع الوزارة على الانترنت على العنوان: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7" w:history="1">
        <w:r w:rsidRPr="00087492" w:rsidR="00F01581">
          <w:rPr>
            <w:rStyle w:val="Hyperlink"/>
            <w:rFonts w:ascii="David" w:hAnsi="David"/>
          </w:rPr>
          <w:t>https://www.gov.il/he/Departments/publications/Call_for_bids/tender-62-2021</w:t>
        </w:r>
      </w:hyperlink>
    </w:p>
    <w:p w:rsidR="004E394A" w:rsidP="00AE4AFB">
      <w:pPr>
        <w:pStyle w:val="Para2"/>
        <w:jc w:val="right"/>
        <w:rPr>
          <w:rtl/>
        </w:rPr>
      </w:pPr>
    </w:p>
    <w:p w:rsidR="004E394A" w:rsidP="00AE4AFB">
      <w:pPr>
        <w:pStyle w:val="Para2"/>
        <w:jc w:val="right"/>
        <w:rPr>
          <w:rtl/>
        </w:rPr>
      </w:pPr>
    </w:p>
    <w:p w:rsidR="00AE4AFB" w:rsidRPr="00E615F3" w:rsidP="00AE4AFB">
      <w:pPr>
        <w:pStyle w:val="Para2"/>
        <w:jc w:val="right"/>
        <w:rPr>
          <w:rtl/>
        </w:rPr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2DE6610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20068"/>
    <w:rsid w:val="000623F9"/>
    <w:rsid w:val="00074B68"/>
    <w:rsid w:val="00087492"/>
    <w:rsid w:val="00087B87"/>
    <w:rsid w:val="0009296D"/>
    <w:rsid w:val="000B20D6"/>
    <w:rsid w:val="000B3451"/>
    <w:rsid w:val="000C460B"/>
    <w:rsid w:val="000F195E"/>
    <w:rsid w:val="001065A4"/>
    <w:rsid w:val="001279A2"/>
    <w:rsid w:val="001419FD"/>
    <w:rsid w:val="0016376C"/>
    <w:rsid w:val="001E1009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60B05"/>
    <w:rsid w:val="00385391"/>
    <w:rsid w:val="00397B4F"/>
    <w:rsid w:val="003B11C0"/>
    <w:rsid w:val="003B4CDB"/>
    <w:rsid w:val="003B530B"/>
    <w:rsid w:val="003C2AD1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5110"/>
    <w:rsid w:val="0064762D"/>
    <w:rsid w:val="00661555"/>
    <w:rsid w:val="00670A99"/>
    <w:rsid w:val="00673DD0"/>
    <w:rsid w:val="00686B27"/>
    <w:rsid w:val="006875E3"/>
    <w:rsid w:val="006A153A"/>
    <w:rsid w:val="006D6027"/>
    <w:rsid w:val="00711CEF"/>
    <w:rsid w:val="00722DB5"/>
    <w:rsid w:val="0072377A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46ED7"/>
    <w:rsid w:val="00891CC5"/>
    <w:rsid w:val="00897B57"/>
    <w:rsid w:val="008C668D"/>
    <w:rsid w:val="008D0608"/>
    <w:rsid w:val="008D59A1"/>
    <w:rsid w:val="008F19E4"/>
    <w:rsid w:val="008F20CF"/>
    <w:rsid w:val="00905E6F"/>
    <w:rsid w:val="00961562"/>
    <w:rsid w:val="0098243B"/>
    <w:rsid w:val="00990B8B"/>
    <w:rsid w:val="009A39DA"/>
    <w:rsid w:val="009C48C6"/>
    <w:rsid w:val="009F3115"/>
    <w:rsid w:val="00A365C5"/>
    <w:rsid w:val="00A42941"/>
    <w:rsid w:val="00A67E4D"/>
    <w:rsid w:val="00A76025"/>
    <w:rsid w:val="00A86D8E"/>
    <w:rsid w:val="00A977C9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1024E"/>
    <w:rsid w:val="00D136B6"/>
    <w:rsid w:val="00D40253"/>
    <w:rsid w:val="00D46BAF"/>
    <w:rsid w:val="00DA7327"/>
    <w:rsid w:val="00DE35CD"/>
    <w:rsid w:val="00E55826"/>
    <w:rsid w:val="00E56244"/>
    <w:rsid w:val="00E615F3"/>
    <w:rsid w:val="00E90759"/>
    <w:rsid w:val="00EA05B8"/>
    <w:rsid w:val="00EC0602"/>
    <w:rsid w:val="00EC24F3"/>
    <w:rsid w:val="00EF488A"/>
    <w:rsid w:val="00F01581"/>
    <w:rsid w:val="00F047D7"/>
    <w:rsid w:val="00F133B6"/>
    <w:rsid w:val="00F31C88"/>
    <w:rsid w:val="00F6747E"/>
    <w:rsid w:val="00F802B6"/>
    <w:rsid w:val="00FB1C9A"/>
    <w:rsid w:val="00FE17C6"/>
    <w:rsid w:val="00FF6BDA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basedOn w:val="DefaultParagraphFont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DefaultParagraphFont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3">
    <w:name w:val="כותרת 1 משרד המשפטים"/>
    <w:basedOn w:val="Heading1"/>
    <w:next w:val="Normal1"/>
    <w:link w:val="14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4">
    <w:name w:val="כותרת 1 משרד המשפטים תו"/>
    <w:basedOn w:val="DefaultParagraphFont"/>
    <w:link w:val="13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62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